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AB" w:rsidRDefault="00AE73AB" w:rsidP="002C728F">
      <w:pPr>
        <w:jc w:val="center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2C728F">
        <w:rPr>
          <w:rFonts w:ascii="Times New Roman" w:hAnsi="Times New Roman" w:cs="Times New Roman"/>
          <w:b/>
          <w:bCs/>
          <w:color w:val="22272F"/>
          <w:sz w:val="24"/>
          <w:szCs w:val="24"/>
        </w:rPr>
        <w:t>Информация о специальных условиях для обучения инвалидов и лиц с ограниченными возможностями здоровья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специальных условий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Разъяснительная информация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специально оборудованных учебных кабинетах.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Наличие 14  учебных кабинетов, в которых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возможность обучения инвалидам</w:t>
            </w: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 xml:space="preserve"> 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С целью организации проведения практических занятий учебные кабинеты оснащены оборудованием, включающим в себя оборудование для использования инвалидами и лицами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библиотеке(ах), приспособленных для использования инвалидами и лицами с ограниченными возможностями здоровья</w:t>
            </w:r>
          </w:p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t>Библиотека</w:t>
            </w:r>
            <w:r w:rsidRPr="00CF0A36">
              <w:t xml:space="preserve"> и ч</w:t>
            </w:r>
            <w:r>
              <w:t xml:space="preserve">итальный зал обладают возможностью для приема </w:t>
            </w:r>
            <w:r w:rsidRPr="002B47E9">
              <w:rPr>
                <w:color w:val="22272F"/>
                <w:sz w:val="23"/>
                <w:szCs w:val="23"/>
              </w:rPr>
              <w:t>инвалидов и лиц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об объектах спорта, приспособленных для использования инвалидами и лицами с ограниченными возможностями здоровья</w:t>
            </w:r>
          </w:p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Объект спорта (физкультурный зал) оснащен оборудованием для организации учебного процесса, в том числе и для инвалидов и лис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оснащена средствами обучения и воспитания, включающими в себя и средства для использования инвалидами и лицами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С целью беспрепятственного доступа в здание  инвалидов и лиц с ОВЗ учреждение оснащено техническими средствами и организована работа тьютера, волонтеров.</w:t>
            </w:r>
          </w:p>
        </w:tc>
      </w:tr>
      <w:tr w:rsidR="00AE73AB" w:rsidRPr="002B47E9">
        <w:trPr>
          <w:trHeight w:val="522"/>
        </w:trPr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специальных условиях питания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Инвалидам и лицам с ОВЗ предоставляется возможность организации специальных условий питания.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специальных условиях охраны здоровья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охраны здоровья инвалидов и лиц с ОВЗ обеспечены наличием оснащенного медицинского кабинета и </w:t>
            </w:r>
            <w:r w:rsidRPr="009E57DE">
              <w:rPr>
                <w:rFonts w:ascii="Times New Roman" w:hAnsi="Times New Roman" w:cs="Times New Roman"/>
                <w:sz w:val="24"/>
                <w:szCs w:val="24"/>
              </w:rPr>
              <w:t>договором на оказание первичной медико-санитарной помощи учащимся, заключенным с ОБУЗ «Шуйская ЦРБ».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  <w:r w:rsidRPr="002B47E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оснащена информационными системами и информационно-телекоммуникационными сетями, имеющими возможность </w:t>
            </w: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для использования инвалидами и лицами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  <w:r w:rsidRPr="002B47E9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оснащена электронными образовательными ресурсами, к которым обеспечивается доступ инвалидов и лиц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оснащена средствами обучения коллективного и индивидуального пользования, включающими в себя и средства для использования инвалидами и лицами с ОВЗ.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обучения в МОУ «Начальная школа № 18» не предполагает  наличие общежития и интерната.</w:t>
            </w:r>
          </w:p>
        </w:tc>
      </w:tr>
      <w:tr w:rsidR="00AE73AB" w:rsidRPr="002B47E9">
        <w:tc>
          <w:tcPr>
            <w:tcW w:w="4785" w:type="dxa"/>
          </w:tcPr>
          <w:p w:rsidR="00AE73AB" w:rsidRPr="002B47E9" w:rsidRDefault="00AE73AB" w:rsidP="002B47E9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 w:rsidRPr="002B47E9">
              <w:rPr>
                <w:color w:val="22272F"/>
                <w:sz w:val="23"/>
                <w:szCs w:val="23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4786" w:type="dxa"/>
          </w:tcPr>
          <w:p w:rsidR="00AE73AB" w:rsidRPr="002B47E9" w:rsidRDefault="00AE73AB" w:rsidP="002B4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7E9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обучения в МОУ «Начальная школа № 18» не предполагает  наличие общежития и интерната.</w:t>
            </w:r>
          </w:p>
        </w:tc>
      </w:tr>
    </w:tbl>
    <w:p w:rsidR="00AE73AB" w:rsidRPr="002C728F" w:rsidRDefault="00AE73AB" w:rsidP="002C72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73AB" w:rsidRPr="002C728F" w:rsidSect="00A5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28F"/>
    <w:rsid w:val="00225C1E"/>
    <w:rsid w:val="002B47E9"/>
    <w:rsid w:val="002C728F"/>
    <w:rsid w:val="002E4266"/>
    <w:rsid w:val="007C6663"/>
    <w:rsid w:val="0080728A"/>
    <w:rsid w:val="009E57DE"/>
    <w:rsid w:val="00A52118"/>
    <w:rsid w:val="00A61F5A"/>
    <w:rsid w:val="00AE73AB"/>
    <w:rsid w:val="00B571B7"/>
    <w:rsid w:val="00B66F09"/>
    <w:rsid w:val="00CF0A36"/>
    <w:rsid w:val="00FB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728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2C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486</Words>
  <Characters>2772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8</cp:revision>
  <dcterms:created xsi:type="dcterms:W3CDTF">2022-07-23T04:52:00Z</dcterms:created>
  <dcterms:modified xsi:type="dcterms:W3CDTF">2022-07-25T10:53:00Z</dcterms:modified>
</cp:coreProperties>
</file>